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7C" w:rsidRDefault="0094025B" w:rsidP="00B2097C">
      <w:pPr>
        <w:jc w:val="right"/>
        <w:rPr>
          <w:b/>
          <w:sz w:val="36"/>
        </w:rPr>
      </w:pPr>
      <w:bookmarkStart w:id="0" w:name="_GoBack"/>
      <w:bookmarkEnd w:id="0"/>
      <w:r>
        <w:rPr>
          <w:b/>
          <w:noProof/>
          <w:sz w:val="36"/>
        </w:rPr>
        <w:drawing>
          <wp:anchor distT="0" distB="0" distL="114300" distR="114300" simplePos="0" relativeHeight="251658240" behindDoc="1" locked="0" layoutInCell="1" allowOverlap="1">
            <wp:simplePos x="0" y="0"/>
            <wp:positionH relativeFrom="column">
              <wp:posOffset>4147185</wp:posOffset>
            </wp:positionH>
            <wp:positionV relativeFrom="paragraph">
              <wp:posOffset>-379095</wp:posOffset>
            </wp:positionV>
            <wp:extent cx="1419860" cy="1600200"/>
            <wp:effectExtent l="0" t="0" r="8890" b="0"/>
            <wp:wrapTight wrapText="bothSides">
              <wp:wrapPolygon edited="0">
                <wp:start x="8114" y="0"/>
                <wp:lineTo x="5796" y="4886"/>
                <wp:lineTo x="5796" y="7971"/>
                <wp:lineTo x="6955" y="12343"/>
                <wp:lineTo x="3478" y="12343"/>
                <wp:lineTo x="2608" y="14657"/>
                <wp:lineTo x="3188" y="16457"/>
                <wp:lineTo x="0" y="17229"/>
                <wp:lineTo x="0" y="20057"/>
                <wp:lineTo x="4347" y="21086"/>
                <wp:lineTo x="10723" y="21343"/>
                <wp:lineTo x="12172" y="21343"/>
                <wp:lineTo x="21445" y="20571"/>
                <wp:lineTo x="21445" y="18000"/>
                <wp:lineTo x="19417" y="16457"/>
                <wp:lineTo x="19996" y="13371"/>
                <wp:lineTo x="18837" y="12857"/>
                <wp:lineTo x="12172" y="12343"/>
                <wp:lineTo x="13041" y="8229"/>
                <wp:lineTo x="12751" y="4114"/>
                <wp:lineTo x="10143" y="0"/>
                <wp:lineTo x="81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860" cy="1600200"/>
                    </a:xfrm>
                    <a:prstGeom prst="rect">
                      <a:avLst/>
                    </a:prstGeom>
                    <a:noFill/>
                  </pic:spPr>
                </pic:pic>
              </a:graphicData>
            </a:graphic>
            <wp14:sizeRelH relativeFrom="page">
              <wp14:pctWidth>0</wp14:pctWidth>
            </wp14:sizeRelH>
            <wp14:sizeRelV relativeFrom="page">
              <wp14:pctHeight>0</wp14:pctHeight>
            </wp14:sizeRelV>
          </wp:anchor>
        </w:drawing>
      </w:r>
    </w:p>
    <w:p w:rsidR="00B2097C" w:rsidRPr="00B2097C" w:rsidRDefault="007260B2" w:rsidP="007260B2">
      <w:pPr>
        <w:rPr>
          <w:rFonts w:ascii="Bell MT" w:hAnsi="Bell MT"/>
          <w:b/>
          <w:sz w:val="36"/>
        </w:rPr>
      </w:pPr>
      <w:r>
        <w:rPr>
          <w:rFonts w:ascii="Bell MT" w:hAnsi="Bell MT"/>
          <w:b/>
          <w:sz w:val="36"/>
        </w:rPr>
        <w:t xml:space="preserve">Application for TCU </w:t>
      </w:r>
      <w:r w:rsidR="00B2097C" w:rsidRPr="00B2097C">
        <w:rPr>
          <w:rFonts w:ascii="Bell MT" w:hAnsi="Bell MT"/>
          <w:b/>
          <w:sz w:val="36"/>
        </w:rPr>
        <w:t>Comparative Cognition Lab</w:t>
      </w:r>
      <w:r w:rsidR="006B633E">
        <w:rPr>
          <w:rFonts w:ascii="Bell MT" w:hAnsi="Bell MT"/>
          <w:b/>
          <w:sz w:val="36"/>
        </w:rPr>
        <w:t>oratory</w:t>
      </w:r>
    </w:p>
    <w:p w:rsidR="00B2097C" w:rsidRPr="00AB43CF" w:rsidRDefault="00AB43CF" w:rsidP="00B2097C">
      <w:pPr>
        <w:tabs>
          <w:tab w:val="left" w:pos="6615"/>
        </w:tabs>
        <w:rPr>
          <w:rFonts w:ascii="Bell MT" w:hAnsi="Bell MT"/>
          <w:b/>
          <w:sz w:val="24"/>
        </w:rPr>
      </w:pPr>
      <w:r w:rsidRPr="00AB43CF">
        <w:rPr>
          <w:rFonts w:ascii="Bell MT" w:hAnsi="Bell MT"/>
          <w:b/>
          <w:sz w:val="24"/>
        </w:rPr>
        <w:t>Summary</w:t>
      </w:r>
    </w:p>
    <w:p w:rsidR="00DF766F" w:rsidRPr="009938DF" w:rsidRDefault="001C040D" w:rsidP="00B2097C">
      <w:pPr>
        <w:tabs>
          <w:tab w:val="left" w:pos="6615"/>
        </w:tabs>
        <w:rPr>
          <w:rFonts w:ascii="Bell MT" w:hAnsi="Bell MT"/>
          <w:sz w:val="24"/>
        </w:rPr>
      </w:pPr>
      <w:r>
        <w:rPr>
          <w:rFonts w:ascii="Bell MT" w:hAnsi="Bell MT"/>
          <w:sz w:val="24"/>
        </w:rPr>
        <w:t>Our focus</w:t>
      </w:r>
      <w:r w:rsidR="006B633E" w:rsidRPr="009938DF">
        <w:rPr>
          <w:rFonts w:ascii="Bell MT" w:hAnsi="Bell MT"/>
          <w:sz w:val="24"/>
        </w:rPr>
        <w:t xml:space="preserve"> is on t</w:t>
      </w:r>
      <w:r w:rsidR="00B2097C" w:rsidRPr="009938DF">
        <w:rPr>
          <w:rFonts w:ascii="Bell MT" w:hAnsi="Bell MT"/>
          <w:sz w:val="24"/>
        </w:rPr>
        <w:t xml:space="preserve">he ability of human and non-human animals to learn through experience the </w:t>
      </w:r>
      <w:r w:rsidR="009938DF" w:rsidRPr="009938DF">
        <w:rPr>
          <w:rFonts w:ascii="Bell MT" w:hAnsi="Bell MT"/>
          <w:sz w:val="24"/>
        </w:rPr>
        <w:t xml:space="preserve">predictive </w:t>
      </w:r>
      <w:r w:rsidR="00B2097C" w:rsidRPr="009938DF">
        <w:rPr>
          <w:rFonts w:ascii="Bell MT" w:hAnsi="Bell MT"/>
          <w:sz w:val="24"/>
        </w:rPr>
        <w:t xml:space="preserve">value of the stimuli (e.g., temporal, spatial, and causal) </w:t>
      </w:r>
      <w:r>
        <w:rPr>
          <w:rFonts w:ascii="Bell MT" w:hAnsi="Bell MT"/>
          <w:sz w:val="24"/>
        </w:rPr>
        <w:t xml:space="preserve">that surround </w:t>
      </w:r>
      <w:r w:rsidR="006B633E" w:rsidRPr="009938DF">
        <w:rPr>
          <w:rFonts w:ascii="Bell MT" w:hAnsi="Bell MT"/>
          <w:sz w:val="24"/>
        </w:rPr>
        <w:t xml:space="preserve">them.  </w:t>
      </w:r>
      <w:r w:rsidR="009938DF" w:rsidRPr="009938DF">
        <w:rPr>
          <w:rFonts w:ascii="Bell MT" w:hAnsi="Bell MT"/>
          <w:sz w:val="24"/>
        </w:rPr>
        <w:t xml:space="preserve">For example, how can you predict when your next meal will be?  It will likely have to do with multiple stimuli, including the time of day, internal hunger signals, how much money you have, and the availability of your friends. </w:t>
      </w:r>
      <w:r w:rsidR="006B633E" w:rsidRPr="009938DF">
        <w:rPr>
          <w:rFonts w:ascii="Bell MT" w:hAnsi="Bell MT"/>
          <w:sz w:val="24"/>
        </w:rPr>
        <w:t>Several goals unite pigeon</w:t>
      </w:r>
      <w:r>
        <w:rPr>
          <w:rFonts w:ascii="Bell MT" w:hAnsi="Bell MT"/>
          <w:sz w:val="24"/>
        </w:rPr>
        <w:t>s</w:t>
      </w:r>
      <w:r w:rsidR="006B633E" w:rsidRPr="009938DF">
        <w:rPr>
          <w:rFonts w:ascii="Bell MT" w:hAnsi="Bell MT"/>
          <w:sz w:val="24"/>
        </w:rPr>
        <w:t xml:space="preserve">, rats, and people.  </w:t>
      </w:r>
      <w:r w:rsidR="009938DF" w:rsidRPr="009938DF">
        <w:rPr>
          <w:rFonts w:ascii="Bell MT" w:hAnsi="Bell MT"/>
          <w:sz w:val="24"/>
        </w:rPr>
        <w:t>Finding food and willing mates</w:t>
      </w:r>
      <w:r w:rsidR="006B633E" w:rsidRPr="009938DF">
        <w:rPr>
          <w:rFonts w:ascii="Bell MT" w:hAnsi="Bell MT"/>
          <w:sz w:val="24"/>
        </w:rPr>
        <w:t xml:space="preserve">, and </w:t>
      </w:r>
      <w:r w:rsidR="009938DF" w:rsidRPr="009938DF">
        <w:rPr>
          <w:rFonts w:ascii="Bell MT" w:hAnsi="Bell MT"/>
          <w:sz w:val="24"/>
        </w:rPr>
        <w:t>avoiding</w:t>
      </w:r>
      <w:r w:rsidR="006B633E" w:rsidRPr="009938DF">
        <w:rPr>
          <w:rFonts w:ascii="Bell MT" w:hAnsi="Bell MT"/>
          <w:sz w:val="24"/>
        </w:rPr>
        <w:t xml:space="preserve"> </w:t>
      </w:r>
      <w:r w:rsidR="00B617EE">
        <w:rPr>
          <w:rFonts w:ascii="Bell MT" w:hAnsi="Bell MT"/>
          <w:sz w:val="24"/>
        </w:rPr>
        <w:t>dangers</w:t>
      </w:r>
      <w:r w:rsidR="009938DF" w:rsidRPr="009938DF">
        <w:rPr>
          <w:rFonts w:ascii="Bell MT" w:hAnsi="Bell MT"/>
          <w:sz w:val="24"/>
        </w:rPr>
        <w:t xml:space="preserve"> </w:t>
      </w:r>
      <w:r>
        <w:rPr>
          <w:rFonts w:ascii="Bell MT" w:hAnsi="Bell MT"/>
          <w:sz w:val="24"/>
        </w:rPr>
        <w:t>are some of them</w:t>
      </w:r>
      <w:r w:rsidR="006B633E" w:rsidRPr="009938DF">
        <w:rPr>
          <w:rFonts w:ascii="Bell MT" w:hAnsi="Bell MT"/>
          <w:sz w:val="24"/>
        </w:rPr>
        <w:t xml:space="preserve">.  In the free-roaming animal, the stimuli </w:t>
      </w:r>
      <w:r w:rsidR="009938DF" w:rsidRPr="009938DF">
        <w:rPr>
          <w:rFonts w:ascii="Bell MT" w:hAnsi="Bell MT"/>
          <w:sz w:val="24"/>
        </w:rPr>
        <w:t xml:space="preserve">which predict these events are accompanied by the </w:t>
      </w:r>
      <w:r w:rsidR="006B633E" w:rsidRPr="009938DF">
        <w:rPr>
          <w:rFonts w:ascii="Bell MT" w:hAnsi="Bell MT"/>
          <w:sz w:val="24"/>
        </w:rPr>
        <w:t xml:space="preserve">color, smell, sight, sound, and </w:t>
      </w:r>
      <w:r w:rsidR="009938DF" w:rsidRPr="009938DF">
        <w:rPr>
          <w:rFonts w:ascii="Bell MT" w:hAnsi="Bell MT"/>
          <w:sz w:val="24"/>
        </w:rPr>
        <w:t>taste</w:t>
      </w:r>
      <w:r w:rsidR="006B633E" w:rsidRPr="009938DF">
        <w:rPr>
          <w:rFonts w:ascii="Bell MT" w:hAnsi="Bell MT"/>
          <w:sz w:val="24"/>
        </w:rPr>
        <w:t xml:space="preserve"> of other animals, places, and things around them.  In the laboratory, these stimuli are often simplified to</w:t>
      </w:r>
      <w:r w:rsidR="009938DF" w:rsidRPr="009938DF">
        <w:rPr>
          <w:rFonts w:ascii="Bell MT" w:hAnsi="Bell MT"/>
          <w:sz w:val="24"/>
        </w:rPr>
        <w:t xml:space="preserve"> the</w:t>
      </w:r>
      <w:r w:rsidR="006B633E" w:rsidRPr="009938DF">
        <w:rPr>
          <w:rFonts w:ascii="Bell MT" w:hAnsi="Bell MT"/>
          <w:sz w:val="24"/>
        </w:rPr>
        <w:t xml:space="preserve"> color, sight, or sound of incandescent lights, digital noises, and digital images.  </w:t>
      </w:r>
      <w:r w:rsidR="009938DF" w:rsidRPr="009938DF">
        <w:rPr>
          <w:rFonts w:ascii="Bell MT" w:hAnsi="Bell MT"/>
          <w:sz w:val="24"/>
        </w:rPr>
        <w:t>Utilizing a comparative approach, in which a</w:t>
      </w:r>
      <w:r>
        <w:rPr>
          <w:rFonts w:ascii="Bell MT" w:hAnsi="Bell MT"/>
          <w:sz w:val="24"/>
        </w:rPr>
        <w:t>n experimental</w:t>
      </w:r>
      <w:r w:rsidR="009938DF" w:rsidRPr="009938DF">
        <w:rPr>
          <w:rFonts w:ascii="Bell MT" w:hAnsi="Bell MT"/>
          <w:sz w:val="24"/>
        </w:rPr>
        <w:t xml:space="preserve"> procedure is used with more than one species, allows </w:t>
      </w:r>
      <w:r>
        <w:rPr>
          <w:rFonts w:ascii="Bell MT" w:hAnsi="Bell MT"/>
          <w:sz w:val="24"/>
        </w:rPr>
        <w:t xml:space="preserve">for </w:t>
      </w:r>
      <w:r w:rsidR="009938DF" w:rsidRPr="009938DF">
        <w:rPr>
          <w:rFonts w:ascii="Bell MT" w:hAnsi="Bell MT"/>
          <w:sz w:val="24"/>
        </w:rPr>
        <w:t>a more comprehensive answer to the question</w:t>
      </w:r>
      <w:r w:rsidR="00AB43CF">
        <w:rPr>
          <w:rFonts w:ascii="Bell MT" w:hAnsi="Bell MT"/>
          <w:sz w:val="24"/>
        </w:rPr>
        <w:t>s</w:t>
      </w:r>
      <w:r w:rsidR="009938DF" w:rsidRPr="009938DF">
        <w:rPr>
          <w:rFonts w:ascii="Bell MT" w:hAnsi="Bell MT"/>
          <w:sz w:val="24"/>
        </w:rPr>
        <w:t xml:space="preserve"> of what stimuli animals use to predict these events, and how much value a single stimulus </w:t>
      </w:r>
      <w:r>
        <w:rPr>
          <w:rFonts w:ascii="Bell MT" w:hAnsi="Bell MT"/>
          <w:sz w:val="24"/>
        </w:rPr>
        <w:t xml:space="preserve">can </w:t>
      </w:r>
      <w:r w:rsidR="009938DF" w:rsidRPr="009938DF">
        <w:rPr>
          <w:rFonts w:ascii="Bell MT" w:hAnsi="Bell MT"/>
          <w:sz w:val="24"/>
        </w:rPr>
        <w:t xml:space="preserve">communicate (e.g., where food is available, when food is available, and what response is required to get food).  </w:t>
      </w:r>
      <w:r w:rsidR="00CD31AB">
        <w:rPr>
          <w:rFonts w:ascii="Bell MT" w:hAnsi="Bell MT"/>
          <w:sz w:val="24"/>
        </w:rPr>
        <w:t xml:space="preserve">Visit </w:t>
      </w:r>
      <w:hyperlink r:id="rId8" w:history="1">
        <w:proofErr w:type="spellStart"/>
        <w:r w:rsidR="00CD31AB">
          <w:rPr>
            <w:rStyle w:val="Hyperlink"/>
            <w:rFonts w:ascii="Bell MT" w:hAnsi="Bell MT"/>
            <w:sz w:val="24"/>
          </w:rPr>
          <w:t>tcucomparativecognition</w:t>
        </w:r>
        <w:proofErr w:type="spellEnd"/>
      </w:hyperlink>
      <w:r w:rsidR="00CD31AB">
        <w:rPr>
          <w:rFonts w:ascii="Bell MT" w:hAnsi="Bell MT"/>
          <w:sz w:val="24"/>
        </w:rPr>
        <w:t xml:space="preserve"> for more info.</w:t>
      </w:r>
    </w:p>
    <w:p w:rsidR="009938DF" w:rsidRPr="00AB43CF" w:rsidRDefault="009938DF" w:rsidP="00B2097C">
      <w:pPr>
        <w:tabs>
          <w:tab w:val="left" w:pos="6615"/>
        </w:tabs>
        <w:rPr>
          <w:rFonts w:ascii="Bell MT" w:hAnsi="Bell MT"/>
          <w:b/>
          <w:sz w:val="24"/>
        </w:rPr>
      </w:pPr>
      <w:r w:rsidRPr="00AB43CF">
        <w:rPr>
          <w:rFonts w:ascii="Bell MT" w:hAnsi="Bell MT"/>
          <w:b/>
          <w:sz w:val="24"/>
        </w:rPr>
        <w:t>In the lab, you will be expected to:</w:t>
      </w:r>
    </w:p>
    <w:p w:rsidR="009938DF" w:rsidRPr="009938DF" w:rsidRDefault="009938DF" w:rsidP="009938DF">
      <w:pPr>
        <w:pStyle w:val="ListParagraph"/>
        <w:numPr>
          <w:ilvl w:val="0"/>
          <w:numId w:val="1"/>
        </w:numPr>
        <w:tabs>
          <w:tab w:val="left" w:pos="6615"/>
        </w:tabs>
        <w:rPr>
          <w:rFonts w:ascii="Bell MT" w:hAnsi="Bell MT"/>
          <w:sz w:val="24"/>
        </w:rPr>
      </w:pPr>
      <w:r w:rsidRPr="009938DF">
        <w:rPr>
          <w:rFonts w:ascii="Bell MT" w:hAnsi="Bell MT"/>
          <w:sz w:val="24"/>
        </w:rPr>
        <w:t>handle pigeons</w:t>
      </w:r>
    </w:p>
    <w:p w:rsidR="009938DF" w:rsidRPr="009938DF" w:rsidRDefault="009938DF" w:rsidP="009938DF">
      <w:pPr>
        <w:pStyle w:val="ListParagraph"/>
        <w:numPr>
          <w:ilvl w:val="0"/>
          <w:numId w:val="1"/>
        </w:numPr>
        <w:tabs>
          <w:tab w:val="left" w:pos="6615"/>
        </w:tabs>
        <w:rPr>
          <w:rFonts w:ascii="Bell MT" w:hAnsi="Bell MT"/>
          <w:sz w:val="24"/>
        </w:rPr>
      </w:pPr>
      <w:r w:rsidRPr="009938DF">
        <w:rPr>
          <w:rFonts w:ascii="Bell MT" w:hAnsi="Bell MT"/>
          <w:sz w:val="24"/>
        </w:rPr>
        <w:t>handle rats</w:t>
      </w:r>
    </w:p>
    <w:p w:rsidR="009938DF" w:rsidRDefault="009938DF" w:rsidP="009938DF">
      <w:pPr>
        <w:pStyle w:val="ListParagraph"/>
        <w:numPr>
          <w:ilvl w:val="0"/>
          <w:numId w:val="1"/>
        </w:numPr>
        <w:tabs>
          <w:tab w:val="left" w:pos="6615"/>
        </w:tabs>
        <w:rPr>
          <w:rFonts w:ascii="Bell MT" w:hAnsi="Bell MT"/>
          <w:sz w:val="24"/>
        </w:rPr>
      </w:pPr>
      <w:r w:rsidRPr="009938DF">
        <w:rPr>
          <w:rFonts w:ascii="Bell MT" w:hAnsi="Bell MT"/>
          <w:sz w:val="24"/>
        </w:rPr>
        <w:t>instruct human participants</w:t>
      </w:r>
    </w:p>
    <w:p w:rsidR="009938DF" w:rsidRDefault="009938DF" w:rsidP="009938DF">
      <w:pPr>
        <w:pStyle w:val="ListParagraph"/>
        <w:numPr>
          <w:ilvl w:val="0"/>
          <w:numId w:val="1"/>
        </w:numPr>
        <w:tabs>
          <w:tab w:val="left" w:pos="6615"/>
        </w:tabs>
        <w:rPr>
          <w:rFonts w:ascii="Bell MT" w:hAnsi="Bell MT"/>
          <w:sz w:val="24"/>
        </w:rPr>
      </w:pPr>
      <w:r>
        <w:rPr>
          <w:rFonts w:ascii="Bell MT" w:hAnsi="Bell MT"/>
          <w:sz w:val="24"/>
        </w:rPr>
        <w:t>spend 10 hours per week engaged in research-related activities in the laboratory</w:t>
      </w:r>
    </w:p>
    <w:p w:rsidR="009938DF" w:rsidRPr="00AB43CF" w:rsidRDefault="009938DF" w:rsidP="009938DF">
      <w:pPr>
        <w:tabs>
          <w:tab w:val="left" w:pos="6615"/>
        </w:tabs>
        <w:rPr>
          <w:rFonts w:ascii="Bell MT" w:hAnsi="Bell MT"/>
          <w:b/>
          <w:sz w:val="24"/>
        </w:rPr>
      </w:pPr>
      <w:r w:rsidRPr="00AB43CF">
        <w:rPr>
          <w:rFonts w:ascii="Bell MT" w:hAnsi="Bell MT"/>
          <w:b/>
          <w:sz w:val="24"/>
        </w:rPr>
        <w:t>The best predictors of success</w:t>
      </w:r>
      <w:r w:rsidR="00AB43CF">
        <w:rPr>
          <w:rFonts w:ascii="Bell MT" w:hAnsi="Bell MT"/>
          <w:b/>
          <w:sz w:val="24"/>
        </w:rPr>
        <w:t xml:space="preserve"> as a research assistant</w:t>
      </w:r>
      <w:r w:rsidRPr="00AB43CF">
        <w:rPr>
          <w:rFonts w:ascii="Bell MT" w:hAnsi="Bell MT"/>
          <w:b/>
          <w:sz w:val="24"/>
        </w:rPr>
        <w:t xml:space="preserve"> are:</w:t>
      </w:r>
    </w:p>
    <w:p w:rsidR="009938DF" w:rsidRPr="009938DF" w:rsidRDefault="009938DF" w:rsidP="009938DF">
      <w:pPr>
        <w:pStyle w:val="ListParagraph"/>
        <w:numPr>
          <w:ilvl w:val="0"/>
          <w:numId w:val="1"/>
        </w:numPr>
        <w:tabs>
          <w:tab w:val="left" w:pos="6615"/>
        </w:tabs>
        <w:rPr>
          <w:rFonts w:ascii="Bell MT" w:hAnsi="Bell MT"/>
          <w:sz w:val="24"/>
        </w:rPr>
      </w:pPr>
      <w:proofErr w:type="gramStart"/>
      <w:r w:rsidRPr="001C040D">
        <w:rPr>
          <w:rFonts w:ascii="Bell MT" w:hAnsi="Bell MT"/>
          <w:sz w:val="24"/>
          <w:u w:val="single"/>
        </w:rPr>
        <w:t>commitment</w:t>
      </w:r>
      <w:proofErr w:type="gramEnd"/>
      <w:r>
        <w:rPr>
          <w:rFonts w:ascii="Bell MT" w:hAnsi="Bell MT"/>
          <w:sz w:val="24"/>
        </w:rPr>
        <w:t xml:space="preserve"> – are you prepared to show up on time week to week</w:t>
      </w:r>
      <w:r w:rsidR="00CD31AB">
        <w:rPr>
          <w:rFonts w:ascii="Bell MT" w:hAnsi="Bell MT"/>
          <w:sz w:val="24"/>
        </w:rPr>
        <w:t>?</w:t>
      </w:r>
    </w:p>
    <w:p w:rsidR="009938DF" w:rsidRPr="009938DF" w:rsidRDefault="009938DF" w:rsidP="009938DF">
      <w:pPr>
        <w:pStyle w:val="ListParagraph"/>
        <w:numPr>
          <w:ilvl w:val="0"/>
          <w:numId w:val="1"/>
        </w:numPr>
        <w:tabs>
          <w:tab w:val="left" w:pos="6615"/>
        </w:tabs>
        <w:rPr>
          <w:rFonts w:ascii="Bell MT" w:hAnsi="Bell MT"/>
          <w:sz w:val="24"/>
        </w:rPr>
      </w:pPr>
      <w:proofErr w:type="gramStart"/>
      <w:r w:rsidRPr="001C040D">
        <w:rPr>
          <w:rFonts w:ascii="Bell MT" w:hAnsi="Bell MT"/>
          <w:sz w:val="24"/>
          <w:u w:val="single"/>
        </w:rPr>
        <w:t>interest</w:t>
      </w:r>
      <w:proofErr w:type="gramEnd"/>
      <w:r>
        <w:rPr>
          <w:rFonts w:ascii="Bell MT" w:hAnsi="Bell MT"/>
          <w:sz w:val="24"/>
        </w:rPr>
        <w:t xml:space="preserve"> </w:t>
      </w:r>
      <w:r w:rsidR="00CD31AB">
        <w:rPr>
          <w:rFonts w:ascii="Bell MT" w:hAnsi="Bell MT"/>
          <w:sz w:val="24"/>
        </w:rPr>
        <w:t>–</w:t>
      </w:r>
      <w:r>
        <w:rPr>
          <w:rFonts w:ascii="Bell MT" w:hAnsi="Bell MT"/>
          <w:sz w:val="24"/>
        </w:rPr>
        <w:t xml:space="preserve"> </w:t>
      </w:r>
      <w:r w:rsidR="00CD31AB">
        <w:rPr>
          <w:rFonts w:ascii="Bell MT" w:hAnsi="Bell MT"/>
          <w:sz w:val="24"/>
        </w:rPr>
        <w:t xml:space="preserve">is this area of research truly interesting to you? I have no doubt this experience will facilitate your personal and professional growth.  Past research assistants have gone from my lab to Experimental Psychology </w:t>
      </w:r>
      <w:r w:rsidR="001C040D">
        <w:rPr>
          <w:rFonts w:ascii="Bell MT" w:hAnsi="Bell MT"/>
          <w:sz w:val="24"/>
        </w:rPr>
        <w:t>g</w:t>
      </w:r>
      <w:r w:rsidR="00CD31AB">
        <w:rPr>
          <w:rFonts w:ascii="Bell MT" w:hAnsi="Bell MT"/>
          <w:sz w:val="24"/>
        </w:rPr>
        <w:t xml:space="preserve">raduate programs, Clinical and Counseling </w:t>
      </w:r>
      <w:r w:rsidR="001C040D">
        <w:rPr>
          <w:rFonts w:ascii="Bell MT" w:hAnsi="Bell MT"/>
          <w:sz w:val="24"/>
        </w:rPr>
        <w:t>g</w:t>
      </w:r>
      <w:r w:rsidR="00CD31AB">
        <w:rPr>
          <w:rFonts w:ascii="Bell MT" w:hAnsi="Bell MT"/>
          <w:sz w:val="24"/>
        </w:rPr>
        <w:t xml:space="preserve">raduate programs, Teach for America, Physical Therapy </w:t>
      </w:r>
      <w:r w:rsidR="001C040D">
        <w:rPr>
          <w:rFonts w:ascii="Bell MT" w:hAnsi="Bell MT"/>
          <w:sz w:val="24"/>
        </w:rPr>
        <w:t>d</w:t>
      </w:r>
      <w:r w:rsidR="00CD31AB">
        <w:rPr>
          <w:rFonts w:ascii="Bell MT" w:hAnsi="Bell MT"/>
          <w:sz w:val="24"/>
        </w:rPr>
        <w:t>octorate programs, Law School, and more</w:t>
      </w:r>
      <w:r w:rsidR="001C040D">
        <w:rPr>
          <w:rFonts w:ascii="Bell MT" w:hAnsi="Bell MT"/>
          <w:sz w:val="24"/>
        </w:rPr>
        <w:t>.</w:t>
      </w:r>
      <w:r w:rsidR="00CD31AB">
        <w:rPr>
          <w:rFonts w:ascii="Bell MT" w:hAnsi="Bell MT"/>
          <w:sz w:val="24"/>
        </w:rPr>
        <w:t xml:space="preserve"> </w:t>
      </w:r>
      <w:r w:rsidR="001C040D">
        <w:rPr>
          <w:rFonts w:ascii="Bell MT" w:hAnsi="Bell MT"/>
          <w:sz w:val="24"/>
        </w:rPr>
        <w:t>T</w:t>
      </w:r>
      <w:r w:rsidR="00CD31AB">
        <w:rPr>
          <w:rFonts w:ascii="Bell MT" w:hAnsi="Bell MT"/>
          <w:sz w:val="24"/>
        </w:rPr>
        <w:t>his area of research doesn’t have to be your long-term goal, but in the short term it should be something that interests you.</w:t>
      </w:r>
    </w:p>
    <w:p w:rsidR="009938DF" w:rsidRDefault="00B6745A" w:rsidP="009938DF">
      <w:pPr>
        <w:pStyle w:val="ListParagraph"/>
        <w:numPr>
          <w:ilvl w:val="0"/>
          <w:numId w:val="1"/>
        </w:numPr>
        <w:tabs>
          <w:tab w:val="left" w:pos="6615"/>
        </w:tabs>
        <w:rPr>
          <w:rFonts w:ascii="Bell MT" w:hAnsi="Bell MT"/>
          <w:sz w:val="24"/>
        </w:rPr>
      </w:pPr>
      <w:proofErr w:type="gramStart"/>
      <w:r>
        <w:rPr>
          <w:rFonts w:ascii="Bell MT" w:hAnsi="Bell MT"/>
          <w:sz w:val="24"/>
          <w:u w:val="single"/>
        </w:rPr>
        <w:t>r</w:t>
      </w:r>
      <w:r w:rsidR="00CD31AB" w:rsidRPr="001C040D">
        <w:rPr>
          <w:rFonts w:ascii="Bell MT" w:hAnsi="Bell MT"/>
          <w:sz w:val="24"/>
          <w:u w:val="single"/>
        </w:rPr>
        <w:t>espect</w:t>
      </w:r>
      <w:proofErr w:type="gramEnd"/>
      <w:r w:rsidR="00CD31AB" w:rsidRPr="001C040D">
        <w:rPr>
          <w:rFonts w:ascii="Bell MT" w:hAnsi="Bell MT"/>
          <w:sz w:val="24"/>
          <w:u w:val="single"/>
        </w:rPr>
        <w:t xml:space="preserve"> for the value of animal research</w:t>
      </w:r>
      <w:r w:rsidR="00CD31AB">
        <w:rPr>
          <w:rFonts w:ascii="Bell MT" w:hAnsi="Bell MT"/>
          <w:sz w:val="24"/>
        </w:rPr>
        <w:t xml:space="preserve"> – are you morally okay with the use of animals in research?  I have had students across the spectrum participate in my lab.  Students who are concerned about the health and wellness of the animals will find the laboratory </w:t>
      </w:r>
      <w:r w:rsidR="00CD31AB">
        <w:rPr>
          <w:rFonts w:ascii="Bell MT" w:hAnsi="Bell MT"/>
          <w:sz w:val="24"/>
        </w:rPr>
        <w:lastRenderedPageBreak/>
        <w:t xml:space="preserve">a rewarding place to do research.  You will find </w:t>
      </w:r>
      <w:r w:rsidR="001C040D">
        <w:rPr>
          <w:rFonts w:ascii="Bell MT" w:hAnsi="Bell MT"/>
          <w:sz w:val="24"/>
        </w:rPr>
        <w:t xml:space="preserve">that </w:t>
      </w:r>
      <w:r w:rsidR="00CD31AB">
        <w:rPr>
          <w:rFonts w:ascii="Bell MT" w:hAnsi="Bell MT"/>
          <w:sz w:val="24"/>
        </w:rPr>
        <w:t xml:space="preserve">we demonstrate respect for our animals, and we expect that you will do the same.  </w:t>
      </w:r>
    </w:p>
    <w:p w:rsidR="009938DF" w:rsidRPr="00AB43CF" w:rsidRDefault="00AB43CF" w:rsidP="009938DF">
      <w:pPr>
        <w:tabs>
          <w:tab w:val="left" w:pos="6615"/>
        </w:tabs>
        <w:rPr>
          <w:rFonts w:ascii="Bell MT" w:hAnsi="Bell MT"/>
          <w:b/>
          <w:sz w:val="28"/>
        </w:rPr>
      </w:pPr>
      <w:r>
        <w:rPr>
          <w:rFonts w:ascii="Bell MT" w:hAnsi="Bell MT"/>
          <w:b/>
          <w:sz w:val="28"/>
        </w:rPr>
        <w:t>About you</w:t>
      </w:r>
    </w:p>
    <w:p w:rsidR="00CD31AB" w:rsidRPr="00AB43CF" w:rsidRDefault="00CD31AB" w:rsidP="009938DF">
      <w:pPr>
        <w:tabs>
          <w:tab w:val="left" w:pos="6615"/>
        </w:tabs>
        <w:rPr>
          <w:rFonts w:ascii="Bell MT" w:hAnsi="Bell MT"/>
          <w:b/>
          <w:sz w:val="24"/>
        </w:rPr>
      </w:pPr>
      <w:r w:rsidRPr="00AB43CF">
        <w:rPr>
          <w:rFonts w:ascii="Bell MT" w:hAnsi="Bell MT"/>
          <w:b/>
          <w:sz w:val="24"/>
        </w:rPr>
        <w:t xml:space="preserve">Name: </w:t>
      </w:r>
    </w:p>
    <w:p w:rsidR="00CD31AB" w:rsidRPr="00AB43CF" w:rsidRDefault="00CD31AB" w:rsidP="009938DF">
      <w:pPr>
        <w:tabs>
          <w:tab w:val="left" w:pos="6615"/>
        </w:tabs>
        <w:rPr>
          <w:rFonts w:ascii="Bell MT" w:hAnsi="Bell MT"/>
          <w:b/>
          <w:sz w:val="24"/>
        </w:rPr>
      </w:pPr>
    </w:p>
    <w:p w:rsidR="00CD31AB" w:rsidRPr="00AB43CF" w:rsidRDefault="00CD31AB" w:rsidP="009938DF">
      <w:pPr>
        <w:tabs>
          <w:tab w:val="left" w:pos="6615"/>
        </w:tabs>
        <w:rPr>
          <w:rFonts w:ascii="Bell MT" w:hAnsi="Bell MT"/>
          <w:b/>
          <w:sz w:val="24"/>
        </w:rPr>
      </w:pPr>
      <w:r w:rsidRPr="00AB43CF">
        <w:rPr>
          <w:rFonts w:ascii="Bell MT" w:hAnsi="Bell MT"/>
          <w:b/>
          <w:sz w:val="24"/>
        </w:rPr>
        <w:t>Major:</w:t>
      </w:r>
    </w:p>
    <w:p w:rsidR="00CD31AB" w:rsidRPr="00AB43CF" w:rsidRDefault="00CD31AB" w:rsidP="009938DF">
      <w:pPr>
        <w:tabs>
          <w:tab w:val="left" w:pos="6615"/>
        </w:tabs>
        <w:rPr>
          <w:rFonts w:ascii="Bell MT" w:hAnsi="Bell MT"/>
          <w:b/>
          <w:sz w:val="24"/>
        </w:rPr>
      </w:pPr>
    </w:p>
    <w:p w:rsidR="00CD31AB" w:rsidRPr="00AB43CF" w:rsidRDefault="00CD31AB" w:rsidP="009938DF">
      <w:pPr>
        <w:tabs>
          <w:tab w:val="left" w:pos="6615"/>
        </w:tabs>
        <w:rPr>
          <w:rFonts w:ascii="Bell MT" w:hAnsi="Bell MT"/>
          <w:b/>
          <w:sz w:val="24"/>
        </w:rPr>
      </w:pPr>
      <w:r w:rsidRPr="00AB43CF">
        <w:rPr>
          <w:rFonts w:ascii="Bell MT" w:hAnsi="Bell MT"/>
          <w:b/>
          <w:sz w:val="24"/>
        </w:rPr>
        <w:t>Total Hours of Psychology courses taken:</w:t>
      </w:r>
    </w:p>
    <w:p w:rsidR="00CD31AB" w:rsidRPr="00AB43CF" w:rsidRDefault="00CD31AB" w:rsidP="009938DF">
      <w:pPr>
        <w:tabs>
          <w:tab w:val="left" w:pos="6615"/>
        </w:tabs>
        <w:rPr>
          <w:rFonts w:ascii="Bell MT" w:hAnsi="Bell MT"/>
          <w:b/>
          <w:sz w:val="24"/>
        </w:rPr>
      </w:pPr>
    </w:p>
    <w:p w:rsidR="00CD31AB" w:rsidRPr="00AB43CF" w:rsidRDefault="00CD31AB" w:rsidP="009938DF">
      <w:pPr>
        <w:tabs>
          <w:tab w:val="left" w:pos="6615"/>
        </w:tabs>
        <w:rPr>
          <w:rFonts w:ascii="Bell MT" w:hAnsi="Bell MT"/>
          <w:b/>
          <w:sz w:val="24"/>
        </w:rPr>
      </w:pPr>
      <w:r w:rsidRPr="00AB43CF">
        <w:rPr>
          <w:rFonts w:ascii="Bell MT" w:hAnsi="Bell MT"/>
          <w:b/>
          <w:sz w:val="24"/>
        </w:rPr>
        <w:t>Classification (we require a minimum of two semesters as a research assistant):</w:t>
      </w:r>
    </w:p>
    <w:p w:rsidR="00CD31AB" w:rsidRPr="00AB43CF" w:rsidRDefault="00CD31AB" w:rsidP="009938DF">
      <w:pPr>
        <w:tabs>
          <w:tab w:val="left" w:pos="6615"/>
        </w:tabs>
        <w:rPr>
          <w:rFonts w:ascii="Bell MT" w:hAnsi="Bell MT"/>
          <w:b/>
          <w:sz w:val="24"/>
        </w:rPr>
      </w:pPr>
    </w:p>
    <w:p w:rsidR="00AB43CF" w:rsidRPr="00AB43CF" w:rsidRDefault="00AB43CF" w:rsidP="009938DF">
      <w:pPr>
        <w:tabs>
          <w:tab w:val="left" w:pos="6615"/>
        </w:tabs>
        <w:rPr>
          <w:rFonts w:ascii="Bell MT" w:hAnsi="Bell MT"/>
          <w:b/>
          <w:sz w:val="24"/>
        </w:rPr>
      </w:pPr>
      <w:r w:rsidRPr="00AB43CF">
        <w:rPr>
          <w:rFonts w:ascii="Bell MT" w:hAnsi="Bell MT"/>
          <w:b/>
          <w:sz w:val="24"/>
        </w:rPr>
        <w:t>Are you an honor</w:t>
      </w:r>
      <w:r w:rsidR="00B464D1">
        <w:rPr>
          <w:rFonts w:ascii="Bell MT" w:hAnsi="Bell MT"/>
          <w:b/>
          <w:sz w:val="24"/>
        </w:rPr>
        <w:t>’</w:t>
      </w:r>
      <w:r w:rsidRPr="00AB43CF">
        <w:rPr>
          <w:rFonts w:ascii="Bell MT" w:hAnsi="Bell MT"/>
          <w:b/>
          <w:sz w:val="24"/>
        </w:rPr>
        <w:t xml:space="preserve">s </w:t>
      </w:r>
      <w:proofErr w:type="gramStart"/>
      <w:r w:rsidRPr="00AB43CF">
        <w:rPr>
          <w:rFonts w:ascii="Bell MT" w:hAnsi="Bell MT"/>
          <w:b/>
          <w:sz w:val="24"/>
        </w:rPr>
        <w:t>student:</w:t>
      </w:r>
      <w:proofErr w:type="gramEnd"/>
    </w:p>
    <w:p w:rsidR="00AB43CF" w:rsidRPr="00AB43CF" w:rsidRDefault="00AB43CF" w:rsidP="009938DF">
      <w:pPr>
        <w:tabs>
          <w:tab w:val="left" w:pos="6615"/>
        </w:tabs>
        <w:rPr>
          <w:rFonts w:ascii="Bell MT" w:hAnsi="Bell MT"/>
          <w:b/>
          <w:sz w:val="24"/>
        </w:rPr>
      </w:pPr>
    </w:p>
    <w:p w:rsidR="00AB43CF" w:rsidRPr="00AB43CF" w:rsidRDefault="00AB43CF" w:rsidP="009938DF">
      <w:pPr>
        <w:tabs>
          <w:tab w:val="left" w:pos="6615"/>
        </w:tabs>
        <w:rPr>
          <w:rFonts w:ascii="Bell MT" w:hAnsi="Bell MT"/>
          <w:b/>
          <w:sz w:val="24"/>
        </w:rPr>
      </w:pPr>
      <w:r w:rsidRPr="00AB43CF">
        <w:rPr>
          <w:rFonts w:ascii="Bell MT" w:hAnsi="Bell MT"/>
          <w:b/>
          <w:sz w:val="24"/>
        </w:rPr>
        <w:t>Cumulative GPA:</w:t>
      </w:r>
    </w:p>
    <w:p w:rsidR="00AB43CF" w:rsidRPr="00AB43CF" w:rsidRDefault="00AB43CF" w:rsidP="009938DF">
      <w:pPr>
        <w:tabs>
          <w:tab w:val="left" w:pos="6615"/>
        </w:tabs>
        <w:rPr>
          <w:rFonts w:ascii="Bell MT" w:hAnsi="Bell MT"/>
          <w:b/>
          <w:sz w:val="24"/>
        </w:rPr>
      </w:pPr>
    </w:p>
    <w:p w:rsidR="00AB43CF" w:rsidRPr="00AB43CF" w:rsidRDefault="00AB43CF" w:rsidP="009938DF">
      <w:pPr>
        <w:tabs>
          <w:tab w:val="left" w:pos="6615"/>
        </w:tabs>
        <w:rPr>
          <w:rFonts w:ascii="Bell MT" w:hAnsi="Bell MT"/>
          <w:b/>
          <w:sz w:val="24"/>
        </w:rPr>
      </w:pPr>
      <w:r w:rsidRPr="00AB43CF">
        <w:rPr>
          <w:rFonts w:ascii="Bell MT" w:hAnsi="Bell MT"/>
          <w:b/>
          <w:sz w:val="24"/>
        </w:rPr>
        <w:t>Psych GPA:</w:t>
      </w:r>
    </w:p>
    <w:p w:rsidR="00AB43CF" w:rsidRPr="00AB43CF" w:rsidRDefault="00AB43CF" w:rsidP="009938DF">
      <w:pPr>
        <w:tabs>
          <w:tab w:val="left" w:pos="6615"/>
        </w:tabs>
        <w:rPr>
          <w:rFonts w:ascii="Bell MT" w:hAnsi="Bell MT"/>
          <w:b/>
          <w:sz w:val="24"/>
        </w:rPr>
      </w:pPr>
    </w:p>
    <w:p w:rsidR="00AB43CF" w:rsidRPr="00AB43CF" w:rsidRDefault="00AB43CF" w:rsidP="009938DF">
      <w:pPr>
        <w:tabs>
          <w:tab w:val="left" w:pos="6615"/>
        </w:tabs>
        <w:rPr>
          <w:rFonts w:ascii="Bell MT" w:hAnsi="Bell MT"/>
          <w:b/>
          <w:sz w:val="24"/>
        </w:rPr>
      </w:pPr>
      <w:r w:rsidRPr="00AB43CF">
        <w:rPr>
          <w:rFonts w:ascii="Bell MT" w:hAnsi="Bell MT"/>
          <w:b/>
          <w:sz w:val="24"/>
        </w:rPr>
        <w:t>Post-graduation plans:</w:t>
      </w:r>
    </w:p>
    <w:p w:rsidR="00AB43CF" w:rsidRDefault="00AB43CF" w:rsidP="009938DF">
      <w:pPr>
        <w:tabs>
          <w:tab w:val="left" w:pos="6615"/>
        </w:tabs>
        <w:rPr>
          <w:rFonts w:ascii="Bell MT" w:hAnsi="Bell MT"/>
          <w:sz w:val="24"/>
        </w:rPr>
      </w:pPr>
    </w:p>
    <w:p w:rsidR="00CD31AB" w:rsidRPr="00AB43CF" w:rsidRDefault="00125282" w:rsidP="009938DF">
      <w:pPr>
        <w:tabs>
          <w:tab w:val="left" w:pos="6615"/>
        </w:tabs>
        <w:rPr>
          <w:rFonts w:ascii="Bell MT" w:hAnsi="Bell MT"/>
          <w:b/>
          <w:sz w:val="24"/>
        </w:rPr>
      </w:pPr>
      <w:r>
        <w:rPr>
          <w:rFonts w:ascii="Bell MT" w:hAnsi="Bell MT"/>
          <w:b/>
          <w:sz w:val="24"/>
        </w:rPr>
        <w:t>I have found that commitment, openness to animal research, and motivation (e.g., to learn, about animals, in the causes of behavior, etc.) best predict performance as a research assistant.  Please comment on whether these qualities represent you, as well as w</w:t>
      </w:r>
      <w:r w:rsidR="00CD31AB" w:rsidRPr="00AB43CF">
        <w:rPr>
          <w:rFonts w:ascii="Bell MT" w:hAnsi="Bell MT"/>
          <w:b/>
          <w:sz w:val="24"/>
        </w:rPr>
        <w:t xml:space="preserve">hat interests </w:t>
      </w:r>
      <w:r>
        <w:rPr>
          <w:rFonts w:ascii="Bell MT" w:hAnsi="Bell MT"/>
          <w:b/>
          <w:sz w:val="24"/>
        </w:rPr>
        <w:t xml:space="preserve">you </w:t>
      </w:r>
      <w:r w:rsidR="00CD31AB" w:rsidRPr="00AB43CF">
        <w:rPr>
          <w:rFonts w:ascii="Bell MT" w:hAnsi="Bell MT"/>
          <w:b/>
          <w:sz w:val="24"/>
        </w:rPr>
        <w:t xml:space="preserve">about the </w:t>
      </w:r>
      <w:r w:rsidR="00AB43CF">
        <w:rPr>
          <w:rFonts w:ascii="Bell MT" w:hAnsi="Bell MT"/>
          <w:b/>
          <w:sz w:val="24"/>
        </w:rPr>
        <w:t xml:space="preserve">opportunity to assist in the </w:t>
      </w:r>
      <w:r w:rsidR="00CD31AB" w:rsidRPr="00AB43CF">
        <w:rPr>
          <w:rFonts w:ascii="Bell MT" w:hAnsi="Bell MT"/>
          <w:b/>
          <w:sz w:val="24"/>
        </w:rPr>
        <w:t>Comparative Cognition Laboratory?</w:t>
      </w:r>
    </w:p>
    <w:sectPr w:rsidR="00CD31AB" w:rsidRPr="00AB43CF" w:rsidSect="00AB43C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80" w:rsidRDefault="00B05B80" w:rsidP="00CD31AB">
      <w:pPr>
        <w:spacing w:after="0" w:line="240" w:lineRule="auto"/>
      </w:pPr>
      <w:r>
        <w:separator/>
      </w:r>
    </w:p>
  </w:endnote>
  <w:endnote w:type="continuationSeparator" w:id="0">
    <w:p w:rsidR="00B05B80" w:rsidRDefault="00B05B80" w:rsidP="00CD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AB" w:rsidRDefault="00CD31A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3CF" w:rsidRDefault="00AB43CF" w:rsidP="00AB43CF">
    <w:pPr>
      <w:pStyle w:val="Footer"/>
      <w:jc w:val="center"/>
    </w:pPr>
    <w:r>
      <w:t>Keep 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80" w:rsidRDefault="00B05B80" w:rsidP="00CD31AB">
      <w:pPr>
        <w:spacing w:after="0" w:line="240" w:lineRule="auto"/>
      </w:pPr>
      <w:r>
        <w:separator/>
      </w:r>
    </w:p>
  </w:footnote>
  <w:footnote w:type="continuationSeparator" w:id="0">
    <w:p w:rsidR="00B05B80" w:rsidRDefault="00B05B80" w:rsidP="00CD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D779E"/>
    <w:multiLevelType w:val="hybridMultilevel"/>
    <w:tmpl w:val="5F5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7C"/>
    <w:rsid w:val="00125282"/>
    <w:rsid w:val="001C040D"/>
    <w:rsid w:val="006B633E"/>
    <w:rsid w:val="007260B2"/>
    <w:rsid w:val="0094025B"/>
    <w:rsid w:val="009938DF"/>
    <w:rsid w:val="009E2052"/>
    <w:rsid w:val="00AB43CF"/>
    <w:rsid w:val="00B05B80"/>
    <w:rsid w:val="00B2097C"/>
    <w:rsid w:val="00B464D1"/>
    <w:rsid w:val="00B617EE"/>
    <w:rsid w:val="00B6745A"/>
    <w:rsid w:val="00CD31AB"/>
    <w:rsid w:val="00CF745B"/>
    <w:rsid w:val="00D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43AE"/>
  <w15:docId w15:val="{C5B01116-8620-432A-87FA-5A78444E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7C"/>
    <w:rPr>
      <w:rFonts w:ascii="Tahoma" w:hAnsi="Tahoma" w:cs="Tahoma"/>
      <w:sz w:val="16"/>
      <w:szCs w:val="16"/>
    </w:rPr>
  </w:style>
  <w:style w:type="paragraph" w:styleId="ListParagraph">
    <w:name w:val="List Paragraph"/>
    <w:basedOn w:val="Normal"/>
    <w:uiPriority w:val="34"/>
    <w:qFormat/>
    <w:rsid w:val="009938DF"/>
    <w:pPr>
      <w:ind w:left="720"/>
      <w:contextualSpacing/>
    </w:pPr>
  </w:style>
  <w:style w:type="character" w:styleId="Hyperlink">
    <w:name w:val="Hyperlink"/>
    <w:basedOn w:val="DefaultParagraphFont"/>
    <w:uiPriority w:val="99"/>
    <w:unhideWhenUsed/>
    <w:rsid w:val="00CD31AB"/>
    <w:rPr>
      <w:color w:val="0000FF" w:themeColor="hyperlink"/>
      <w:u w:val="single"/>
    </w:rPr>
  </w:style>
  <w:style w:type="paragraph" w:styleId="Header">
    <w:name w:val="header"/>
    <w:basedOn w:val="Normal"/>
    <w:link w:val="HeaderChar"/>
    <w:uiPriority w:val="99"/>
    <w:unhideWhenUsed/>
    <w:rsid w:val="00CD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AB"/>
  </w:style>
  <w:style w:type="paragraph" w:styleId="Footer">
    <w:name w:val="footer"/>
    <w:basedOn w:val="Normal"/>
    <w:link w:val="FooterChar"/>
    <w:uiPriority w:val="99"/>
    <w:unhideWhenUsed/>
    <w:rsid w:val="00CD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ucomparativecogniti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Leising, Kenneth</dc:creator>
  <cp:lastModifiedBy>Leising, Kenneth</cp:lastModifiedBy>
  <cp:revision>9</cp:revision>
  <cp:lastPrinted>2020-03-02T21:07:00Z</cp:lastPrinted>
  <dcterms:created xsi:type="dcterms:W3CDTF">2016-04-18T16:38:00Z</dcterms:created>
  <dcterms:modified xsi:type="dcterms:W3CDTF">2020-03-02T21:08:00Z</dcterms:modified>
</cp:coreProperties>
</file>